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36" w:rsidRDefault="00AA2036" w:rsidP="00AA2036">
      <w:pPr>
        <w:tabs>
          <w:tab w:val="left" w:pos="6060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Приложение №1</w:t>
      </w:r>
    </w:p>
    <w:p w:rsidR="00AA2036" w:rsidRDefault="00AA2036" w:rsidP="00AA203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постановление администрации </w:t>
      </w:r>
    </w:p>
    <w:p w:rsidR="00AA2036" w:rsidRDefault="00AA2036" w:rsidP="00AA203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</w:rPr>
        <w:t xml:space="preserve"> поселение с. Хайыракан </w:t>
      </w:r>
    </w:p>
    <w:p w:rsidR="00AA2036" w:rsidRDefault="00AA2036" w:rsidP="00AA2036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 10.07. 2023 года №17</w:t>
      </w:r>
    </w:p>
    <w:p w:rsidR="00AA2036" w:rsidRDefault="00AA2036" w:rsidP="00AA2036">
      <w:pPr>
        <w:rPr>
          <w:rFonts w:ascii="Times New Roman" w:hAnsi="Times New Roman" w:cs="Times New Roman"/>
          <w:sz w:val="28"/>
        </w:rPr>
      </w:pPr>
    </w:p>
    <w:p w:rsidR="00AA2036" w:rsidRPr="0054186D" w:rsidRDefault="00AA2036" w:rsidP="00AA20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4186D">
        <w:rPr>
          <w:rFonts w:ascii="Times New Roman" w:hAnsi="Times New Roman" w:cs="Times New Roman"/>
          <w:b/>
          <w:sz w:val="28"/>
        </w:rPr>
        <w:t>Список</w:t>
      </w:r>
    </w:p>
    <w:p w:rsidR="00AA2036" w:rsidRPr="0054186D" w:rsidRDefault="00AA2036" w:rsidP="00AA203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4186D">
        <w:rPr>
          <w:rFonts w:ascii="Times New Roman" w:hAnsi="Times New Roman" w:cs="Times New Roman"/>
          <w:b/>
          <w:sz w:val="28"/>
        </w:rPr>
        <w:t xml:space="preserve">Адресных номеров земельных участков, для внесении в </w:t>
      </w:r>
      <w:proofErr w:type="gramStart"/>
      <w:r w:rsidRPr="0054186D">
        <w:rPr>
          <w:rFonts w:ascii="Times New Roman" w:hAnsi="Times New Roman" w:cs="Times New Roman"/>
          <w:b/>
          <w:sz w:val="28"/>
        </w:rPr>
        <w:t>Федеральную</w:t>
      </w:r>
      <w:proofErr w:type="gramEnd"/>
      <w:r w:rsidRPr="0054186D">
        <w:rPr>
          <w:rFonts w:ascii="Times New Roman" w:hAnsi="Times New Roman" w:cs="Times New Roman"/>
          <w:b/>
          <w:sz w:val="28"/>
        </w:rPr>
        <w:t xml:space="preserve"> информационную адресную системурасположенных на территории сельского поселение сумон Хайыраканский муниципального района «Улуг-Хемского кожууна Республики Тыва</w:t>
      </w:r>
      <w:r>
        <w:rPr>
          <w:rFonts w:ascii="Times New Roman" w:hAnsi="Times New Roman" w:cs="Times New Roman"/>
          <w:b/>
          <w:sz w:val="28"/>
        </w:rPr>
        <w:t>»</w:t>
      </w:r>
    </w:p>
    <w:p w:rsidR="00AA2036" w:rsidRDefault="00AA2036" w:rsidP="00AA2036">
      <w:pPr>
        <w:rPr>
          <w:rFonts w:ascii="Times New Roman" w:hAnsi="Times New Roman" w:cs="Times New Roman"/>
          <w:sz w:val="28"/>
        </w:rPr>
      </w:pPr>
    </w:p>
    <w:p w:rsidR="00AA2036" w:rsidRDefault="00AA2036" w:rsidP="00AA2036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Республики Тыва,  муниципальный район Улуг-Хемский, сельское поселение сумон Хайыраканский,  село  Хайыракан,    улица  Деражно дом         17, квартира 1;.</w:t>
      </w:r>
    </w:p>
    <w:p w:rsidR="00AA2036" w:rsidRDefault="00AA2036" w:rsidP="00AA2036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Республики Тыва, муниципальный район Улуг-Хемский, сельское поселение сумон Хайыраканский,  село  Хайыракан,    улица  Деражно дом         17, квартира 2;.</w:t>
      </w:r>
    </w:p>
    <w:p w:rsidR="00AA2036" w:rsidRPr="00BA0C25" w:rsidRDefault="00AA2036" w:rsidP="00AA2036">
      <w:pPr>
        <w:ind w:firstLine="708"/>
        <w:rPr>
          <w:rFonts w:ascii="Times New Roman" w:hAnsi="Times New Roman" w:cs="Times New Roman"/>
          <w:sz w:val="28"/>
        </w:rPr>
      </w:pPr>
    </w:p>
    <w:p w:rsidR="00000000" w:rsidRDefault="00AA2036"/>
    <w:sectPr w:rsidR="00000000" w:rsidSect="0056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036"/>
    <w:rsid w:val="00AA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2</cp:revision>
  <dcterms:created xsi:type="dcterms:W3CDTF">2023-12-08T06:56:00Z</dcterms:created>
  <dcterms:modified xsi:type="dcterms:W3CDTF">2023-12-08T06:56:00Z</dcterms:modified>
</cp:coreProperties>
</file>